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6C0A5" w14:textId="0E749E34" w:rsidR="00B05A45" w:rsidRPr="00B05A45" w:rsidRDefault="00B05A45" w:rsidP="00B05A4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</w:t>
      </w:r>
      <w:r w:rsidR="009D4DE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2</w:t>
      </w: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14:paraId="01C96A57" w14:textId="4959B00A" w:rsidR="00B05A45" w:rsidRPr="00B05A45" w:rsidRDefault="00B05A45" w:rsidP="00B05A4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</w:t>
      </w:r>
      <w:r w:rsidR="009D4DE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                      </w:t>
      </w: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к приказу от «</w:t>
      </w:r>
      <w:r w:rsidR="009D4DE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28</w:t>
      </w: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»</w:t>
      </w:r>
      <w:r w:rsidR="009D4DE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августа </w:t>
      </w: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2023г. </w:t>
      </w:r>
    </w:p>
    <w:p w14:paraId="3F4CE1F2" w14:textId="37B6F020" w:rsidR="00B05A45" w:rsidRPr="00B05A45" w:rsidRDefault="00B05A45" w:rsidP="00B05A45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D4DE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                    </w:t>
      </w:r>
      <w:r w:rsidRPr="00B05A45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№ ____</w:t>
      </w:r>
      <w:r w:rsidR="009D4DEC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08/2023</w:t>
      </w:r>
      <w:bookmarkStart w:id="0" w:name="_GoBack"/>
      <w:bookmarkEnd w:id="0"/>
    </w:p>
    <w:p w14:paraId="7C0FB671" w14:textId="77777777" w:rsidR="00B05A45" w:rsidRDefault="00B05A45" w:rsidP="00B05A45">
      <w:pPr>
        <w:spacing w:after="240" w:line="288" w:lineRule="atLeast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4"/>
          <w:szCs w:val="34"/>
          <w:lang w:eastAsia="ru-RU"/>
        </w:rPr>
      </w:pPr>
    </w:p>
    <w:p w14:paraId="468F1F16" w14:textId="77777777" w:rsidR="00ED054E" w:rsidRDefault="00B05A45" w:rsidP="00ED054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" w:name="_Hlk143786501"/>
      <w:bookmarkStart w:id="2" w:name="_Hlk143787348"/>
      <w:r w:rsidRPr="00B05A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Порядок информирования граждан о </w:t>
      </w:r>
      <w:r w:rsidR="0039297F" w:rsidRPr="0039297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рассмотрении обращений (жалоб)</w:t>
      </w:r>
      <w:r w:rsidR="00E32E0E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,</w:t>
      </w:r>
      <w:r w:rsidR="0039297F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14:paraId="06A8069B" w14:textId="77777777" w:rsidR="00ED054E" w:rsidRDefault="00B05A45" w:rsidP="00ED054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форме и способах направлений обращений (жалоб)</w:t>
      </w:r>
      <w:bookmarkEnd w:id="1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</w:p>
    <w:p w14:paraId="19405A71" w14:textId="575666E9" w:rsidR="00B05A45" w:rsidRDefault="00B05A45" w:rsidP="00ED054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Профмедцентр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»</w:t>
      </w:r>
    </w:p>
    <w:p w14:paraId="11438D19" w14:textId="77777777" w:rsidR="00ED054E" w:rsidRPr="00B05A45" w:rsidRDefault="00ED054E" w:rsidP="00ED054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bookmarkEnd w:id="2"/>
    <w:p w14:paraId="54DA69F4" w14:textId="77777777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Общие положения</w:t>
      </w:r>
    </w:p>
    <w:p w14:paraId="503C4CA6" w14:textId="77777777" w:rsidR="00ED054E" w:rsidRPr="00ED054E" w:rsidRDefault="00ED054E" w:rsidP="00ED05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5A1FABBA" w14:textId="73DCEB10" w:rsidR="00B05A45" w:rsidRPr="00B05A45" w:rsidRDefault="00B05A45" w:rsidP="00ED05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Предметом регулирования настоящего порядка (далее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установленный законодательством Российской Федерации срок</w:t>
      </w:r>
      <w:r w:rsid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14:paraId="0C0BE29A" w14:textId="785E8B13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настоящим Порядком в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Start w:id="3" w:name="_Hlk143788184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bookmarkEnd w:id="3"/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14:paraId="3F00F43A" w14:textId="1C2749E5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14:paraId="083FBA6B" w14:textId="77777777" w:rsidR="00ED054E" w:rsidRDefault="00ED054E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2A63D73" w14:textId="66686423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Порядок информирования граждан о рассмотрении обращений</w:t>
      </w:r>
      <w:r w:rsidR="00E3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32E0E" w:rsidRPr="00E3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форме и способах направлений обращений (жалоб) в 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E32E0E" w:rsidRPr="00E32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14:paraId="04C7BE44" w14:textId="77777777" w:rsidR="00ED054E" w:rsidRPr="00ED054E" w:rsidRDefault="00ED054E" w:rsidP="00ED05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E90193A" w14:textId="4BAB5712" w:rsidR="00B05A45" w:rsidRPr="00B05A45" w:rsidRDefault="00B05A45" w:rsidP="00ED05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2.1. Сведения о месте нахождения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почтовом адресе для направления обращений, о справочных телефонных номерах и адресе электронной почты для направления обращений размещены на официальном сайте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Интернет: </w:t>
      </w:r>
      <w:hyperlink r:id="rId6" w:history="1"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</w:t>
        </w:r>
        <w:proofErr w:type="spellStart"/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profmc</w:t>
        </w:r>
        <w:proofErr w:type="spellEnd"/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24.</w:t>
        </w:r>
      </w:hyperlink>
      <w:proofErr w:type="spellStart"/>
      <w:r w:rsidR="005F033A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proofErr w:type="spellEnd"/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E685843" w14:textId="77777777" w:rsidR="00ED054E" w:rsidRPr="00ED054E" w:rsidRDefault="00ED054E" w:rsidP="00ED05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72F78284" w14:textId="1FB9604F" w:rsidR="00300049" w:rsidRDefault="00B05A45" w:rsidP="00ED054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 Почтовый адрес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660127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Красноярский край, г. 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Шумяцкого</w:t>
      </w:r>
      <w:proofErr w:type="spellEnd"/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дом 1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6DF1F57C" w14:textId="4B3CA8B4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Телефоны для справок по обращениям граждан, личному приёму, рабочим телефонам сотрудников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8 (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391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205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</w:t>
      </w:r>
    </w:p>
    <w:p w14:paraId="4892EFDA" w14:textId="77777777" w:rsidR="005F033A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для приёма обращений граждан: </w:t>
      </w:r>
      <w:hyperlink r:id="rId7" w:history="1"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http://</w:t>
        </w:r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profmc</w:t>
        </w:r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24@</w:t>
        </w:r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val="en-US" w:eastAsia="ru-RU"/>
          </w:rPr>
          <w:t>yandex</w:t>
        </w:r>
        <w:r w:rsidR="005F033A" w:rsidRPr="00B96C9A">
          <w:rPr>
            <w:rStyle w:val="a3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.</w:t>
        </w:r>
      </w:hyperlink>
      <w:r w:rsidR="005F033A">
        <w:rPr>
          <w:rStyle w:val="a3"/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</w:p>
    <w:p w14:paraId="37EDA2F0" w14:textId="761860F2" w:rsidR="00300049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Самостоятельная передача заявителями письменных обращений, с доставкой по почте или курьером, направляется по адресу</w:t>
      </w:r>
      <w:r w:rsid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0127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Красноярский край, г. 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</w:t>
      </w:r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Шумяцкого</w:t>
      </w:r>
      <w:proofErr w:type="spellEnd"/>
      <w:r w:rsidR="00300049" w:rsidRP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дом 1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</w:p>
    <w:p w14:paraId="762486D0" w14:textId="77777777" w:rsidR="00E87133" w:rsidRPr="00E87133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</w:p>
    <w:p w14:paraId="3FA7AFB5" w14:textId="5AFA9DEB" w:rsidR="00300049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График работы: понедельник, вторник, среда, четверг, пятница - с </w:t>
      </w:r>
      <w:r w:rsid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.00 до 17.00; </w:t>
      </w:r>
    </w:p>
    <w:p w14:paraId="0FB6425E" w14:textId="4AEB273E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</w:t>
      </w:r>
      <w:r w:rsidR="005F033A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уббота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воскресенье – выходн</w:t>
      </w:r>
      <w:r w:rsid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612F0A94" w14:textId="77777777" w:rsidR="00E87133" w:rsidRPr="00E87133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5E1CBBD5" w14:textId="650D3E3E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 Стенд, содержащий информацию об организации рассмотрения обращений граждан, размещается </w:t>
      </w:r>
      <w:r w:rsidR="003000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информационном стенде в холле на первом этаже и на стойке регистратуры.</w:t>
      </w:r>
    </w:p>
    <w:p w14:paraId="3D221164" w14:textId="77777777" w:rsidR="00E87133" w:rsidRPr="00E87133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0F5EB040" w14:textId="7C144276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получения информации о порядке рассмотрения обращений граждане обращаются:</w:t>
      </w:r>
    </w:p>
    <w:p w14:paraId="3E9C40DF" w14:textId="5103B302" w:rsidR="00B05A45" w:rsidRPr="00B05A45" w:rsidRDefault="00B05A45" w:rsidP="00E87133">
      <w:pPr>
        <w:numPr>
          <w:ilvl w:val="0"/>
          <w:numId w:val="1"/>
        </w:numPr>
        <w:spacing w:after="0" w:line="240" w:lineRule="auto"/>
        <w:ind w:left="240" w:firstLine="75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медицинскую организацию;</w:t>
      </w:r>
    </w:p>
    <w:p w14:paraId="1B2DE5F3" w14:textId="77777777" w:rsidR="00B05A45" w:rsidRPr="00B05A45" w:rsidRDefault="00B05A45" w:rsidP="00E87133">
      <w:pPr>
        <w:numPr>
          <w:ilvl w:val="0"/>
          <w:numId w:val="1"/>
        </w:numPr>
        <w:spacing w:after="0" w:line="240" w:lineRule="auto"/>
        <w:ind w:left="240" w:firstLine="75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письменном виде почтой в медицинскую организацию;</w:t>
      </w:r>
    </w:p>
    <w:p w14:paraId="4ADB61DC" w14:textId="77777777" w:rsidR="00B05A45" w:rsidRPr="00B05A45" w:rsidRDefault="00B05A45" w:rsidP="00E87133">
      <w:pPr>
        <w:numPr>
          <w:ilvl w:val="0"/>
          <w:numId w:val="1"/>
        </w:numPr>
        <w:spacing w:after="0" w:line="240" w:lineRule="auto"/>
        <w:ind w:left="240" w:firstLine="753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электронной почтой в медицинскую организацию.</w:t>
      </w:r>
    </w:p>
    <w:p w14:paraId="5D4612CE" w14:textId="77777777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Срок рассмотрения обращения.</w:t>
      </w:r>
    </w:p>
    <w:p w14:paraId="493F66F5" w14:textId="77777777" w:rsidR="00E87133" w:rsidRPr="00E87133" w:rsidRDefault="007A279C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</w:t>
      </w:r>
    </w:p>
    <w:p w14:paraId="08947796" w14:textId="6FF78094" w:rsidR="001F04EC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Обращение, поступившее в 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 соответствии с его компетенцией, рассматривается в течение 30 дней. Указанный срок исчисляется от даты регистрации обращения в 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до даты направления окончательного ответа автору. </w:t>
      </w:r>
    </w:p>
    <w:p w14:paraId="3898B9B6" w14:textId="77777777" w:rsidR="00E87133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0137113" w14:textId="0E753CD7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Основанием для рассмотрения обращения гражданина является обращение гражданина, направленное:</w:t>
      </w:r>
    </w:p>
    <w:p w14:paraId="64E5C85B" w14:textId="0F3E08D5" w:rsidR="00B05A45" w:rsidRPr="00B05A45" w:rsidRDefault="00B05A45" w:rsidP="00E87133">
      <w:pPr>
        <w:numPr>
          <w:ilvl w:val="0"/>
          <w:numId w:val="2"/>
        </w:numPr>
        <w:spacing w:after="0" w:line="240" w:lineRule="auto"/>
        <w:ind w:left="240" w:firstLine="89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письменном виде по почте в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proofErr w:type="spellStart"/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proofErr w:type="spellEnd"/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14:paraId="5E443ED2" w14:textId="77777777" w:rsidR="00B05A45" w:rsidRPr="00B05A45" w:rsidRDefault="00B05A45" w:rsidP="00E87133">
      <w:pPr>
        <w:numPr>
          <w:ilvl w:val="0"/>
          <w:numId w:val="2"/>
        </w:numPr>
        <w:spacing w:after="0" w:line="240" w:lineRule="auto"/>
        <w:ind w:left="240" w:firstLine="89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электронной почтой в медицинскую организацию;</w:t>
      </w:r>
    </w:p>
    <w:p w14:paraId="7B2AF07A" w14:textId="77777777" w:rsidR="00B05A45" w:rsidRPr="00B05A45" w:rsidRDefault="00B05A45" w:rsidP="00E87133">
      <w:pPr>
        <w:numPr>
          <w:ilvl w:val="0"/>
          <w:numId w:val="2"/>
        </w:numPr>
        <w:spacing w:after="0" w:line="240" w:lineRule="auto"/>
        <w:ind w:left="240" w:firstLine="89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 в медицинскую организацию;</w:t>
      </w:r>
    </w:p>
    <w:p w14:paraId="2AD527BA" w14:textId="71FB6F75" w:rsidR="00E87133" w:rsidRDefault="001F04EC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871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обращении заявитель указывает либо наименование медицинской организации,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 </w:t>
      </w:r>
    </w:p>
    <w:p w14:paraId="110C0A54" w14:textId="71BFCF78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 В случае,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</w:t>
      </w:r>
    </w:p>
    <w:p w14:paraId="15F4EE04" w14:textId="77777777" w:rsidR="00B05A45" w:rsidRPr="00B05A45" w:rsidRDefault="00B05A45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доверенность; б)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05BDD73" w14:textId="6F1A288F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Обращение, поступившее в 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</w:t>
      </w:r>
      <w:r w:rsidR="005F03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Профмедцентр</w:t>
      </w:r>
      <w:r w:rsidR="001F04EC" w:rsidRPr="001F04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подлежит обязательному приему.</w:t>
      </w:r>
    </w:p>
    <w:p w14:paraId="6C7A85D2" w14:textId="77777777" w:rsidR="00E87133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4D943D34" w14:textId="6F99706A" w:rsidR="00B05A45" w:rsidRPr="00B05A45" w:rsidRDefault="001F04EC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Результаты рассмотрения обращений граждан.</w:t>
      </w:r>
    </w:p>
    <w:p w14:paraId="6CDFD685" w14:textId="77777777" w:rsidR="00E87133" w:rsidRPr="00E87133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4AFCE09C" w14:textId="4076A7EF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Конечными результатами рассмотрения обращения являются:</w:t>
      </w:r>
    </w:p>
    <w:p w14:paraId="6241B003" w14:textId="77777777" w:rsidR="00B05A45" w:rsidRPr="00B05A45" w:rsidRDefault="00B05A45" w:rsidP="00ED054E">
      <w:pPr>
        <w:numPr>
          <w:ilvl w:val="0"/>
          <w:numId w:val="9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14:paraId="0D0A6026" w14:textId="6FCFD507" w:rsidR="00B05A45" w:rsidRDefault="00B05A45" w:rsidP="00ED054E">
      <w:pPr>
        <w:numPr>
          <w:ilvl w:val="0"/>
          <w:numId w:val="9"/>
        </w:num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в рассмотрении обращения (устного, в письменной форме или в форме электронного документа) с изложением причин отказа.</w:t>
      </w:r>
    </w:p>
    <w:p w14:paraId="132C4F7A" w14:textId="77777777" w:rsidR="00E87133" w:rsidRPr="00B05A45" w:rsidRDefault="00E87133" w:rsidP="00E87133">
      <w:pPr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14:paraId="62174B59" w14:textId="23154B53" w:rsidR="00B05A45" w:rsidRPr="00B05A45" w:rsidRDefault="00E87133" w:rsidP="00ED05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Процедура рассмотрения обращения завершается путем направления ответа или отказа по существу обращения заявителя и получения гражданином результата рассмотрения обращения в письменной или устной форме</w:t>
      </w:r>
      <w:r w:rsidR="00EF7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05A45" w:rsidRPr="00B05A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в форме электронного документа. </w:t>
      </w:r>
    </w:p>
    <w:p w14:paraId="6543412C" w14:textId="3792A218" w:rsidR="00750FC7" w:rsidRPr="00B05A45" w:rsidRDefault="00E87133" w:rsidP="00ED0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054E" w:rsidRPr="00ED054E">
        <w:rPr>
          <w:rFonts w:ascii="Times New Roman" w:hAnsi="Times New Roman" w:cs="Times New Roman"/>
          <w:sz w:val="24"/>
          <w:szCs w:val="24"/>
        </w:rPr>
        <w:t>В спорных случаях пациент имеет право обращаться в вышестоящий орган, страховую компанию, надзорные органы или в суд в порядке, установленном законодательством Российской Федерации.</w:t>
      </w:r>
    </w:p>
    <w:sectPr w:rsidR="00750FC7" w:rsidRPr="00B05A45" w:rsidSect="00B05A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6AA"/>
    <w:multiLevelType w:val="multilevel"/>
    <w:tmpl w:val="965A9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64D39"/>
    <w:multiLevelType w:val="multilevel"/>
    <w:tmpl w:val="9EC809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5025C"/>
    <w:multiLevelType w:val="multilevel"/>
    <w:tmpl w:val="53E62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34B64"/>
    <w:multiLevelType w:val="multilevel"/>
    <w:tmpl w:val="F35247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B66EA8"/>
    <w:multiLevelType w:val="multilevel"/>
    <w:tmpl w:val="D5B66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52AE1"/>
    <w:multiLevelType w:val="multilevel"/>
    <w:tmpl w:val="8A682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6703C7"/>
    <w:multiLevelType w:val="multilevel"/>
    <w:tmpl w:val="217AA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908A1"/>
    <w:multiLevelType w:val="multilevel"/>
    <w:tmpl w:val="781682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4059C"/>
    <w:multiLevelType w:val="multilevel"/>
    <w:tmpl w:val="B9A80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9E"/>
    <w:rsid w:val="001F04EC"/>
    <w:rsid w:val="00277E9E"/>
    <w:rsid w:val="00300049"/>
    <w:rsid w:val="0039297F"/>
    <w:rsid w:val="005F033A"/>
    <w:rsid w:val="006F2359"/>
    <w:rsid w:val="00714A4C"/>
    <w:rsid w:val="00750FC7"/>
    <w:rsid w:val="007A279C"/>
    <w:rsid w:val="00936ABB"/>
    <w:rsid w:val="009D4DEC"/>
    <w:rsid w:val="00B05A45"/>
    <w:rsid w:val="00BF78A1"/>
    <w:rsid w:val="00E32E0E"/>
    <w:rsid w:val="00E87133"/>
    <w:rsid w:val="00ED054E"/>
    <w:rsid w:val="00EF7AF7"/>
    <w:rsid w:val="00F1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8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A4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0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A4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5A4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0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4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93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ofmc24@yandex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mc24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KabinetGV</dc:creator>
  <cp:lastModifiedBy>user</cp:lastModifiedBy>
  <cp:revision>6</cp:revision>
  <dcterms:created xsi:type="dcterms:W3CDTF">2023-09-07T03:05:00Z</dcterms:created>
  <dcterms:modified xsi:type="dcterms:W3CDTF">2023-09-13T02:50:00Z</dcterms:modified>
</cp:coreProperties>
</file>